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B6F5" w14:textId="77777777" w:rsidR="00063A8D" w:rsidRDefault="003A2D1D">
      <w:pPr>
        <w:spacing w:line="240" w:lineRule="auto"/>
        <w:jc w:val="center"/>
        <w:rPr>
          <w:rFonts w:ascii="Arial" w:eastAsia="Arial" w:hAnsi="Arial" w:cs="Arial"/>
          <w:b/>
          <w:sz w:val="40"/>
          <w:szCs w:val="40"/>
        </w:rPr>
      </w:pPr>
      <w:r>
        <w:rPr>
          <w:rFonts w:ascii="Arial" w:eastAsia="Arial" w:hAnsi="Arial" w:cs="Arial"/>
          <w:b/>
          <w:sz w:val="40"/>
          <w:szCs w:val="40"/>
        </w:rPr>
        <w:t>Workshop Proposal Template</w:t>
      </w:r>
    </w:p>
    <w:p w14:paraId="74507C6A" w14:textId="77777777" w:rsidR="00063A8D" w:rsidRDefault="003A2D1D">
      <w:pPr>
        <w:jc w:val="center"/>
        <w:rPr>
          <w:rFonts w:ascii="Arial" w:eastAsia="Arial" w:hAnsi="Arial" w:cs="Arial"/>
          <w:b/>
          <w:sz w:val="40"/>
          <w:szCs w:val="40"/>
        </w:rPr>
      </w:pPr>
      <w:r>
        <w:rPr>
          <w:rFonts w:ascii="Arial" w:eastAsia="Arial" w:hAnsi="Arial" w:cs="Arial"/>
          <w:b/>
          <w:sz w:val="40"/>
          <w:szCs w:val="40"/>
        </w:rPr>
        <w:t>Deadline April 30, 2022</w:t>
      </w:r>
    </w:p>
    <w:p w14:paraId="4EC1DD2D" w14:textId="77777777" w:rsidR="00063A8D" w:rsidRDefault="003A2D1D">
      <w:pPr>
        <w:jc w:val="both"/>
        <w:rPr>
          <w:rFonts w:ascii="Arial" w:eastAsia="Arial" w:hAnsi="Arial" w:cs="Arial"/>
        </w:rPr>
      </w:pPr>
      <w:r>
        <w:rPr>
          <w:rFonts w:ascii="Arial" w:eastAsia="Arial" w:hAnsi="Arial" w:cs="Arial"/>
        </w:rPr>
        <w:t xml:space="preserve">This document contains a template for all the information relevant to each </w:t>
      </w:r>
      <w:r>
        <w:rPr>
          <w:rFonts w:ascii="Arial" w:eastAsia="Arial" w:hAnsi="Arial" w:cs="Arial"/>
          <w:i/>
          <w:u w:val="single"/>
        </w:rPr>
        <w:t>Workshop</w:t>
      </w:r>
      <w:r>
        <w:rPr>
          <w:rFonts w:ascii="Arial" w:eastAsia="Arial" w:hAnsi="Arial" w:cs="Arial"/>
          <w:i/>
        </w:rPr>
        <w:t xml:space="preserve"> </w:t>
      </w:r>
      <w:r>
        <w:rPr>
          <w:rFonts w:ascii="Arial" w:eastAsia="Arial" w:hAnsi="Arial" w:cs="Arial"/>
        </w:rPr>
        <w:t xml:space="preserve">to be organized within BHI 2022.  A workshop may be delivered by a group of leading researchers and pioneers in their respective areas in a half-day or full-day format with a nominal fee charged to registrants. </w:t>
      </w:r>
    </w:p>
    <w:p w14:paraId="7E4EEC1F" w14:textId="77777777" w:rsidR="00063A8D" w:rsidRDefault="003A2D1D">
      <w:pPr>
        <w:spacing w:before="240" w:after="0"/>
        <w:jc w:val="both"/>
        <w:rPr>
          <w:rFonts w:ascii="Arial" w:eastAsia="Arial" w:hAnsi="Arial" w:cs="Arial"/>
        </w:rPr>
      </w:pPr>
      <w:r>
        <w:rPr>
          <w:rFonts w:ascii="Arial" w:eastAsia="Arial" w:hAnsi="Arial" w:cs="Arial"/>
        </w:rPr>
        <w:t xml:space="preserve">The following template should be filled and </w:t>
      </w:r>
      <w:r>
        <w:rPr>
          <w:rFonts w:ascii="Arial" w:eastAsia="Arial" w:hAnsi="Arial" w:cs="Arial"/>
          <w:b/>
        </w:rPr>
        <w:t>submitted in PDF</w:t>
      </w:r>
      <w:r>
        <w:rPr>
          <w:rFonts w:ascii="Arial" w:eastAsia="Arial" w:hAnsi="Arial" w:cs="Arial"/>
        </w:rPr>
        <w:t xml:space="preserve">, by the deadline, via the EDAS system </w:t>
      </w:r>
      <w:r>
        <w:rPr>
          <w:rFonts w:ascii="Arial" w:eastAsia="Arial" w:hAnsi="Arial" w:cs="Arial"/>
          <w:highlight w:val="yellow"/>
        </w:rPr>
        <w:t>(</w:t>
      </w:r>
      <w:r>
        <w:rPr>
          <w:rFonts w:ascii="Arial" w:eastAsia="Arial" w:hAnsi="Arial" w:cs="Arial"/>
          <w:color w:val="0070C0"/>
          <w:highlight w:val="yellow"/>
          <w:u w:val="single"/>
        </w:rPr>
        <w:t>https://edas.info/N29600</w:t>
      </w:r>
      <w:r>
        <w:rPr>
          <w:rFonts w:ascii="Arial" w:eastAsia="Arial" w:hAnsi="Arial" w:cs="Arial"/>
          <w:highlight w:val="yellow"/>
        </w:rPr>
        <w:t>).</w:t>
      </w:r>
      <w:r>
        <w:rPr>
          <w:rFonts w:ascii="Arial" w:eastAsia="Arial" w:hAnsi="Arial" w:cs="Arial"/>
        </w:rPr>
        <w:t xml:space="preserve"> If the proposal is accepted, the information provided by the organizers in the text below will be used to advertise the Workshop in the conference web page.  </w:t>
      </w:r>
    </w:p>
    <w:p w14:paraId="34C56D3B" w14:textId="77777777" w:rsidR="00063A8D" w:rsidRDefault="003A2D1D">
      <w:pPr>
        <w:spacing w:before="240" w:after="0" w:line="240" w:lineRule="auto"/>
        <w:rPr>
          <w:rFonts w:ascii="Arial" w:eastAsia="Arial" w:hAnsi="Arial" w:cs="Arial"/>
          <w:b/>
        </w:rPr>
      </w:pPr>
      <w:r>
        <w:rPr>
          <w:rFonts w:ascii="Arial" w:eastAsia="Arial" w:hAnsi="Arial" w:cs="Arial"/>
          <w:b/>
        </w:rPr>
        <w:t>IMPORTANT: ple</w:t>
      </w:r>
      <w:r>
        <w:rPr>
          <w:rFonts w:ascii="Arial" w:eastAsia="Arial" w:hAnsi="Arial" w:cs="Arial"/>
          <w:b/>
        </w:rPr>
        <w:t>ase read carefully the guidelines at the end of the template.</w:t>
      </w:r>
    </w:p>
    <w:p w14:paraId="14FC2F9A" w14:textId="77777777" w:rsidR="00063A8D" w:rsidRDefault="003A2D1D">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 xml:space="preserve">Organizers’ Names </w:t>
      </w:r>
    </w:p>
    <w:tbl>
      <w:tblPr>
        <w:tblStyle w:val="a"/>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3"/>
        <w:gridCol w:w="4680"/>
      </w:tblGrid>
      <w:tr w:rsidR="00063A8D" w14:paraId="42B3D6C8" w14:textId="77777777">
        <w:tc>
          <w:tcPr>
            <w:tcW w:w="4703" w:type="dxa"/>
            <w:shd w:val="clear" w:color="auto" w:fill="E7E6E6"/>
          </w:tcPr>
          <w:p w14:paraId="29BADF25" w14:textId="77777777" w:rsidR="00063A8D" w:rsidRDefault="003A2D1D">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1 (main contact person)</w:t>
            </w:r>
          </w:p>
        </w:tc>
        <w:tc>
          <w:tcPr>
            <w:tcW w:w="4680" w:type="dxa"/>
            <w:shd w:val="clear" w:color="auto" w:fill="E7E6E6"/>
          </w:tcPr>
          <w:p w14:paraId="010F4AC3" w14:textId="77777777" w:rsidR="00063A8D" w:rsidRDefault="003A2D1D">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2</w:t>
            </w:r>
          </w:p>
        </w:tc>
      </w:tr>
      <w:tr w:rsidR="00063A8D" w14:paraId="6C09BE4E" w14:textId="77777777">
        <w:tc>
          <w:tcPr>
            <w:tcW w:w="4703" w:type="dxa"/>
          </w:tcPr>
          <w:p w14:paraId="08439C7D" w14:textId="77777777" w:rsidR="00063A8D" w:rsidRDefault="00063A8D">
            <w:pPr>
              <w:pBdr>
                <w:top w:val="nil"/>
                <w:left w:val="nil"/>
                <w:bottom w:val="nil"/>
                <w:right w:val="nil"/>
                <w:between w:val="nil"/>
              </w:pBdr>
              <w:spacing w:before="240" w:after="0" w:line="240" w:lineRule="auto"/>
              <w:jc w:val="both"/>
              <w:rPr>
                <w:rFonts w:ascii="Arial" w:eastAsia="Arial" w:hAnsi="Arial" w:cs="Arial"/>
                <w:b/>
                <w:color w:val="000000"/>
                <w:u w:val="single"/>
              </w:rPr>
            </w:pPr>
          </w:p>
        </w:tc>
        <w:tc>
          <w:tcPr>
            <w:tcW w:w="4680" w:type="dxa"/>
          </w:tcPr>
          <w:p w14:paraId="24D72095" w14:textId="77777777" w:rsidR="00063A8D" w:rsidRDefault="00063A8D">
            <w:pPr>
              <w:pBdr>
                <w:top w:val="nil"/>
                <w:left w:val="nil"/>
                <w:bottom w:val="nil"/>
                <w:right w:val="nil"/>
                <w:between w:val="nil"/>
              </w:pBdr>
              <w:spacing w:before="240" w:after="0" w:line="240" w:lineRule="auto"/>
              <w:jc w:val="both"/>
              <w:rPr>
                <w:rFonts w:ascii="Arial" w:eastAsia="Arial" w:hAnsi="Arial" w:cs="Arial"/>
                <w:b/>
                <w:color w:val="000000"/>
                <w:u w:val="single"/>
              </w:rPr>
            </w:pPr>
          </w:p>
        </w:tc>
      </w:tr>
    </w:tbl>
    <w:p w14:paraId="4CD6AFCB" w14:textId="77777777" w:rsidR="00063A8D" w:rsidRDefault="003A2D1D">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Organizers’ Affiliations (include postal address and phone number)</w:t>
      </w:r>
    </w:p>
    <w:tbl>
      <w:tblPr>
        <w:tblStyle w:val="a0"/>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3"/>
        <w:gridCol w:w="4590"/>
      </w:tblGrid>
      <w:tr w:rsidR="00063A8D" w14:paraId="462AD3F0" w14:textId="77777777">
        <w:tc>
          <w:tcPr>
            <w:tcW w:w="4793" w:type="dxa"/>
            <w:shd w:val="clear" w:color="auto" w:fill="E7E6E6"/>
          </w:tcPr>
          <w:p w14:paraId="6322E984" w14:textId="77777777" w:rsidR="00063A8D" w:rsidRDefault="003A2D1D">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1 (main contact person)</w:t>
            </w:r>
          </w:p>
        </w:tc>
        <w:tc>
          <w:tcPr>
            <w:tcW w:w="4590" w:type="dxa"/>
            <w:shd w:val="clear" w:color="auto" w:fill="E7E6E6"/>
          </w:tcPr>
          <w:p w14:paraId="4D6566F0" w14:textId="77777777" w:rsidR="00063A8D" w:rsidRDefault="003A2D1D">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2</w:t>
            </w:r>
          </w:p>
        </w:tc>
      </w:tr>
      <w:tr w:rsidR="00063A8D" w14:paraId="71E7B0CD" w14:textId="77777777">
        <w:tc>
          <w:tcPr>
            <w:tcW w:w="4793" w:type="dxa"/>
          </w:tcPr>
          <w:p w14:paraId="7411745A" w14:textId="77777777" w:rsidR="00063A8D" w:rsidRDefault="00063A8D">
            <w:pPr>
              <w:pBdr>
                <w:top w:val="nil"/>
                <w:left w:val="nil"/>
                <w:bottom w:val="nil"/>
                <w:right w:val="nil"/>
                <w:between w:val="nil"/>
              </w:pBdr>
              <w:spacing w:before="240" w:after="0" w:line="240" w:lineRule="auto"/>
              <w:jc w:val="both"/>
              <w:rPr>
                <w:rFonts w:ascii="Arial" w:eastAsia="Arial" w:hAnsi="Arial" w:cs="Arial"/>
                <w:color w:val="000000"/>
              </w:rPr>
            </w:pPr>
          </w:p>
        </w:tc>
        <w:tc>
          <w:tcPr>
            <w:tcW w:w="4590" w:type="dxa"/>
          </w:tcPr>
          <w:p w14:paraId="5CA99C8D" w14:textId="77777777" w:rsidR="00063A8D" w:rsidRDefault="00063A8D">
            <w:pPr>
              <w:pBdr>
                <w:top w:val="nil"/>
                <w:left w:val="nil"/>
                <w:bottom w:val="nil"/>
                <w:right w:val="nil"/>
                <w:between w:val="nil"/>
              </w:pBdr>
              <w:spacing w:before="240" w:after="0" w:line="240" w:lineRule="auto"/>
              <w:jc w:val="both"/>
              <w:rPr>
                <w:rFonts w:ascii="Arial" w:eastAsia="Arial" w:hAnsi="Arial" w:cs="Arial"/>
                <w:color w:val="000000"/>
              </w:rPr>
            </w:pPr>
          </w:p>
        </w:tc>
      </w:tr>
    </w:tbl>
    <w:p w14:paraId="607691AC" w14:textId="77777777" w:rsidR="00063A8D" w:rsidRDefault="003A2D1D">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Organizers’ Email Addresses</w:t>
      </w:r>
    </w:p>
    <w:tbl>
      <w:tblPr>
        <w:tblStyle w:val="a1"/>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3"/>
        <w:gridCol w:w="4590"/>
      </w:tblGrid>
      <w:tr w:rsidR="00063A8D" w14:paraId="1A5880BB" w14:textId="77777777">
        <w:tc>
          <w:tcPr>
            <w:tcW w:w="4793" w:type="dxa"/>
            <w:shd w:val="clear" w:color="auto" w:fill="E7E6E6"/>
          </w:tcPr>
          <w:p w14:paraId="3FBF4E39" w14:textId="77777777" w:rsidR="00063A8D" w:rsidRDefault="003A2D1D">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1 (main contact person)</w:t>
            </w:r>
          </w:p>
        </w:tc>
        <w:tc>
          <w:tcPr>
            <w:tcW w:w="4590" w:type="dxa"/>
            <w:shd w:val="clear" w:color="auto" w:fill="E7E6E6"/>
          </w:tcPr>
          <w:p w14:paraId="2928B946" w14:textId="77777777" w:rsidR="00063A8D" w:rsidRDefault="003A2D1D">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2</w:t>
            </w:r>
          </w:p>
        </w:tc>
      </w:tr>
      <w:tr w:rsidR="00063A8D" w14:paraId="6474A1B8" w14:textId="77777777">
        <w:tc>
          <w:tcPr>
            <w:tcW w:w="4793" w:type="dxa"/>
          </w:tcPr>
          <w:p w14:paraId="504F58A7" w14:textId="77777777" w:rsidR="00063A8D" w:rsidRDefault="00063A8D">
            <w:pPr>
              <w:pBdr>
                <w:top w:val="nil"/>
                <w:left w:val="nil"/>
                <w:bottom w:val="nil"/>
                <w:right w:val="nil"/>
                <w:between w:val="nil"/>
              </w:pBdr>
              <w:spacing w:before="240" w:after="0" w:line="240" w:lineRule="auto"/>
              <w:jc w:val="both"/>
              <w:rPr>
                <w:rFonts w:ascii="Arial" w:eastAsia="Arial" w:hAnsi="Arial" w:cs="Arial"/>
                <w:color w:val="000000"/>
              </w:rPr>
            </w:pPr>
          </w:p>
        </w:tc>
        <w:tc>
          <w:tcPr>
            <w:tcW w:w="4590" w:type="dxa"/>
          </w:tcPr>
          <w:p w14:paraId="0F08ECE4" w14:textId="77777777" w:rsidR="00063A8D" w:rsidRDefault="00063A8D">
            <w:pPr>
              <w:pBdr>
                <w:top w:val="nil"/>
                <w:left w:val="nil"/>
                <w:bottom w:val="nil"/>
                <w:right w:val="nil"/>
                <w:between w:val="nil"/>
              </w:pBdr>
              <w:spacing w:before="240" w:after="0" w:line="240" w:lineRule="auto"/>
              <w:jc w:val="both"/>
              <w:rPr>
                <w:rFonts w:ascii="Arial" w:eastAsia="Arial" w:hAnsi="Arial" w:cs="Arial"/>
                <w:color w:val="000000"/>
              </w:rPr>
            </w:pPr>
          </w:p>
        </w:tc>
      </w:tr>
    </w:tbl>
    <w:p w14:paraId="696D0734" w14:textId="77777777" w:rsidR="00063A8D" w:rsidRDefault="003A2D1D">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Organizers’ CVs (max. 200 words)</w:t>
      </w:r>
    </w:p>
    <w:tbl>
      <w:tblPr>
        <w:tblStyle w:val="a2"/>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3"/>
        <w:gridCol w:w="4590"/>
      </w:tblGrid>
      <w:tr w:rsidR="00063A8D" w14:paraId="5E8EF3E8" w14:textId="77777777">
        <w:tc>
          <w:tcPr>
            <w:tcW w:w="4793" w:type="dxa"/>
            <w:shd w:val="clear" w:color="auto" w:fill="E7E6E6"/>
          </w:tcPr>
          <w:p w14:paraId="16BA3D4B" w14:textId="77777777" w:rsidR="00063A8D" w:rsidRDefault="003A2D1D">
            <w:pPr>
              <w:pBdr>
                <w:top w:val="nil"/>
                <w:left w:val="nil"/>
                <w:bottom w:val="nil"/>
                <w:right w:val="nil"/>
                <w:between w:val="nil"/>
              </w:pBdr>
              <w:spacing w:before="240" w:after="0" w:line="360" w:lineRule="auto"/>
              <w:jc w:val="both"/>
              <w:rPr>
                <w:rFonts w:ascii="Arial" w:eastAsia="Arial" w:hAnsi="Arial" w:cs="Arial"/>
                <w:b/>
                <w:color w:val="000000"/>
              </w:rPr>
            </w:pPr>
            <w:r>
              <w:rPr>
                <w:rFonts w:ascii="Arial" w:eastAsia="Arial" w:hAnsi="Arial" w:cs="Arial"/>
                <w:b/>
                <w:color w:val="000000"/>
              </w:rPr>
              <w:t>Organizer 1 (main contact person)</w:t>
            </w:r>
          </w:p>
        </w:tc>
        <w:tc>
          <w:tcPr>
            <w:tcW w:w="4590" w:type="dxa"/>
            <w:shd w:val="clear" w:color="auto" w:fill="E7E6E6"/>
          </w:tcPr>
          <w:p w14:paraId="01CE3334" w14:textId="77777777" w:rsidR="00063A8D" w:rsidRDefault="003A2D1D">
            <w:pPr>
              <w:pBdr>
                <w:top w:val="nil"/>
                <w:left w:val="nil"/>
                <w:bottom w:val="nil"/>
                <w:right w:val="nil"/>
                <w:between w:val="nil"/>
              </w:pBdr>
              <w:tabs>
                <w:tab w:val="left" w:pos="4970"/>
              </w:tabs>
              <w:spacing w:before="240" w:after="0" w:line="360" w:lineRule="auto"/>
              <w:ind w:right="-516"/>
              <w:jc w:val="both"/>
              <w:rPr>
                <w:rFonts w:ascii="Arial" w:eastAsia="Arial" w:hAnsi="Arial" w:cs="Arial"/>
                <w:b/>
                <w:color w:val="000000"/>
              </w:rPr>
            </w:pPr>
            <w:r>
              <w:rPr>
                <w:rFonts w:ascii="Arial" w:eastAsia="Arial" w:hAnsi="Arial" w:cs="Arial"/>
                <w:b/>
                <w:color w:val="000000"/>
              </w:rPr>
              <w:t>Organizer 2</w:t>
            </w:r>
          </w:p>
        </w:tc>
      </w:tr>
      <w:tr w:rsidR="00063A8D" w14:paraId="42A13F7D" w14:textId="77777777">
        <w:tc>
          <w:tcPr>
            <w:tcW w:w="4793" w:type="dxa"/>
          </w:tcPr>
          <w:p w14:paraId="2D2FF6F5" w14:textId="77777777" w:rsidR="00063A8D" w:rsidRDefault="00063A8D">
            <w:pPr>
              <w:pBdr>
                <w:top w:val="nil"/>
                <w:left w:val="nil"/>
                <w:bottom w:val="nil"/>
                <w:right w:val="nil"/>
                <w:between w:val="nil"/>
              </w:pBdr>
              <w:spacing w:before="240" w:after="0" w:line="240" w:lineRule="auto"/>
              <w:jc w:val="both"/>
              <w:rPr>
                <w:rFonts w:ascii="Arial" w:eastAsia="Arial" w:hAnsi="Arial" w:cs="Arial"/>
                <w:color w:val="000000"/>
              </w:rPr>
            </w:pPr>
          </w:p>
        </w:tc>
        <w:tc>
          <w:tcPr>
            <w:tcW w:w="4590" w:type="dxa"/>
          </w:tcPr>
          <w:p w14:paraId="2421E029" w14:textId="77777777" w:rsidR="00063A8D" w:rsidRDefault="00063A8D">
            <w:pPr>
              <w:pBdr>
                <w:top w:val="nil"/>
                <w:left w:val="nil"/>
                <w:bottom w:val="nil"/>
                <w:right w:val="nil"/>
                <w:between w:val="nil"/>
              </w:pBdr>
              <w:spacing w:before="240" w:after="0" w:line="240" w:lineRule="auto"/>
              <w:jc w:val="both"/>
              <w:rPr>
                <w:rFonts w:ascii="Arial" w:eastAsia="Arial" w:hAnsi="Arial" w:cs="Arial"/>
                <w:color w:val="000000"/>
              </w:rPr>
            </w:pPr>
          </w:p>
        </w:tc>
      </w:tr>
    </w:tbl>
    <w:p w14:paraId="3F0D79E6" w14:textId="77777777" w:rsidR="00063A8D" w:rsidRDefault="003A2D1D">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Workshop Title / Type (Regular workshop or Tutorial)</w:t>
      </w:r>
    </w:p>
    <w:tbl>
      <w:tblPr>
        <w:tblStyle w:val="a3"/>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063A8D" w14:paraId="3AFC50B8" w14:textId="77777777">
        <w:tc>
          <w:tcPr>
            <w:tcW w:w="9383" w:type="dxa"/>
          </w:tcPr>
          <w:p w14:paraId="030A3E15" w14:textId="77777777" w:rsidR="00063A8D" w:rsidRDefault="00063A8D">
            <w:pPr>
              <w:pBdr>
                <w:top w:val="nil"/>
                <w:left w:val="nil"/>
                <w:bottom w:val="nil"/>
                <w:right w:val="nil"/>
                <w:between w:val="nil"/>
              </w:pBdr>
              <w:spacing w:before="240" w:after="0"/>
              <w:jc w:val="both"/>
              <w:rPr>
                <w:rFonts w:ascii="Arial" w:eastAsia="Arial" w:hAnsi="Arial" w:cs="Arial"/>
                <w:color w:val="000000"/>
              </w:rPr>
            </w:pPr>
          </w:p>
        </w:tc>
      </w:tr>
    </w:tbl>
    <w:p w14:paraId="7CB1794F" w14:textId="77777777" w:rsidR="00063A8D" w:rsidRDefault="00063A8D">
      <w:pPr>
        <w:pBdr>
          <w:top w:val="nil"/>
          <w:left w:val="nil"/>
          <w:bottom w:val="nil"/>
          <w:right w:val="nil"/>
          <w:between w:val="nil"/>
        </w:pBdr>
        <w:spacing w:before="240" w:after="0" w:line="360" w:lineRule="auto"/>
        <w:ind w:left="720"/>
        <w:jc w:val="both"/>
        <w:rPr>
          <w:rFonts w:ascii="Arial" w:eastAsia="Arial" w:hAnsi="Arial" w:cs="Arial"/>
          <w:b/>
          <w:color w:val="000000"/>
          <w:u w:val="single"/>
        </w:rPr>
      </w:pPr>
    </w:p>
    <w:p w14:paraId="3F87D412" w14:textId="77777777" w:rsidR="00063A8D" w:rsidRDefault="003A2D1D">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lastRenderedPageBreak/>
        <w:t>Motivation and Context (up to 10 lines)</w:t>
      </w:r>
    </w:p>
    <w:p w14:paraId="58DF807E" w14:textId="77777777" w:rsidR="00063A8D" w:rsidRDefault="003A2D1D">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Please explain why you think that the proposed topic is appropriate for a Workshop at BHI 2022.</w:t>
      </w:r>
    </w:p>
    <w:tbl>
      <w:tblPr>
        <w:tblStyle w:val="a4"/>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063A8D" w14:paraId="7603D536" w14:textId="77777777">
        <w:trPr>
          <w:trHeight w:val="70"/>
        </w:trPr>
        <w:tc>
          <w:tcPr>
            <w:tcW w:w="9383" w:type="dxa"/>
          </w:tcPr>
          <w:p w14:paraId="11514655" w14:textId="77777777" w:rsidR="00063A8D" w:rsidRDefault="00063A8D">
            <w:pPr>
              <w:pBdr>
                <w:top w:val="nil"/>
                <w:left w:val="nil"/>
                <w:bottom w:val="nil"/>
                <w:right w:val="nil"/>
                <w:between w:val="nil"/>
              </w:pBdr>
              <w:spacing w:before="240" w:after="0"/>
              <w:jc w:val="both"/>
              <w:rPr>
                <w:rFonts w:ascii="Arial" w:eastAsia="Arial" w:hAnsi="Arial" w:cs="Arial"/>
                <w:color w:val="000000"/>
              </w:rPr>
            </w:pPr>
          </w:p>
        </w:tc>
      </w:tr>
    </w:tbl>
    <w:p w14:paraId="0C176A83" w14:textId="77777777" w:rsidR="00063A8D" w:rsidRDefault="003A2D1D">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Structure (up to 10 lines)</w:t>
      </w:r>
    </w:p>
    <w:p w14:paraId="795DDAA9" w14:textId="77777777" w:rsidR="00063A8D" w:rsidRDefault="003A2D1D">
      <w:pPr>
        <w:pBdr>
          <w:top w:val="nil"/>
          <w:left w:val="nil"/>
          <w:bottom w:val="nil"/>
          <w:right w:val="nil"/>
          <w:between w:val="nil"/>
        </w:pBdr>
        <w:spacing w:after="120"/>
        <w:ind w:left="720"/>
        <w:jc w:val="both"/>
        <w:rPr>
          <w:rFonts w:ascii="Arial" w:eastAsia="Arial" w:hAnsi="Arial" w:cs="Arial"/>
          <w:color w:val="000000"/>
        </w:rPr>
      </w:pPr>
      <w:r>
        <w:rPr>
          <w:rFonts w:ascii="Arial" w:eastAsia="Arial" w:hAnsi="Arial" w:cs="Arial"/>
          <w:color w:val="000000"/>
        </w:rPr>
        <w:t>Please describe the format for the Workshop, identifying the inclusion of keynote speakers, panel, invited papers, technical sessions etc.</w:t>
      </w:r>
    </w:p>
    <w:tbl>
      <w:tblPr>
        <w:tblStyle w:val="a5"/>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063A8D" w14:paraId="602CD11F" w14:textId="77777777">
        <w:trPr>
          <w:trHeight w:val="70"/>
        </w:trPr>
        <w:tc>
          <w:tcPr>
            <w:tcW w:w="9383" w:type="dxa"/>
          </w:tcPr>
          <w:p w14:paraId="209A72A4" w14:textId="77777777" w:rsidR="00063A8D" w:rsidRDefault="00063A8D">
            <w:pPr>
              <w:pBdr>
                <w:top w:val="nil"/>
                <w:left w:val="nil"/>
                <w:bottom w:val="nil"/>
                <w:right w:val="nil"/>
                <w:between w:val="nil"/>
              </w:pBdr>
              <w:spacing w:before="240" w:after="0"/>
              <w:jc w:val="both"/>
              <w:rPr>
                <w:rFonts w:ascii="Arial" w:eastAsia="Arial" w:hAnsi="Arial" w:cs="Arial"/>
                <w:color w:val="000000"/>
              </w:rPr>
            </w:pPr>
          </w:p>
        </w:tc>
      </w:tr>
    </w:tbl>
    <w:p w14:paraId="325F8068" w14:textId="77777777" w:rsidR="00063A8D" w:rsidRDefault="003A2D1D">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Speakers (up to 10 lines)</w:t>
      </w:r>
    </w:p>
    <w:p w14:paraId="14CDF013" w14:textId="77777777" w:rsidR="00063A8D" w:rsidRDefault="003A2D1D">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Please provide information on the key people speaking at the Workshop.</w:t>
      </w:r>
    </w:p>
    <w:tbl>
      <w:tblPr>
        <w:tblStyle w:val="a6"/>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063A8D" w14:paraId="2DB58F0F" w14:textId="77777777">
        <w:trPr>
          <w:trHeight w:val="70"/>
        </w:trPr>
        <w:tc>
          <w:tcPr>
            <w:tcW w:w="9383" w:type="dxa"/>
          </w:tcPr>
          <w:p w14:paraId="3B7FB7A9" w14:textId="77777777" w:rsidR="00063A8D" w:rsidRDefault="00063A8D">
            <w:pPr>
              <w:pBdr>
                <w:top w:val="nil"/>
                <w:left w:val="nil"/>
                <w:bottom w:val="nil"/>
                <w:right w:val="nil"/>
                <w:between w:val="nil"/>
              </w:pBdr>
              <w:spacing w:before="240" w:after="0" w:line="240" w:lineRule="auto"/>
              <w:jc w:val="both"/>
              <w:rPr>
                <w:rFonts w:ascii="Arial" w:eastAsia="Arial" w:hAnsi="Arial" w:cs="Arial"/>
                <w:color w:val="000000"/>
              </w:rPr>
            </w:pPr>
          </w:p>
        </w:tc>
      </w:tr>
    </w:tbl>
    <w:p w14:paraId="293E02ED" w14:textId="77777777" w:rsidR="00063A8D" w:rsidRDefault="003A2D1D">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Workshop Topic</w:t>
      </w:r>
    </w:p>
    <w:p w14:paraId="4B02F4B8" w14:textId="77777777" w:rsidR="00063A8D" w:rsidRDefault="003A2D1D">
      <w:pPr>
        <w:pBdr>
          <w:top w:val="nil"/>
          <w:left w:val="nil"/>
          <w:bottom w:val="nil"/>
          <w:right w:val="nil"/>
          <w:between w:val="nil"/>
        </w:pBdr>
        <w:spacing w:after="120"/>
        <w:ind w:left="720"/>
        <w:jc w:val="both"/>
        <w:rPr>
          <w:rFonts w:ascii="Arial" w:eastAsia="Arial" w:hAnsi="Arial" w:cs="Arial"/>
          <w:color w:val="000000"/>
        </w:rPr>
      </w:pPr>
      <w:r>
        <w:rPr>
          <w:rFonts w:ascii="Arial" w:eastAsia="Arial" w:hAnsi="Arial" w:cs="Arial"/>
          <w:color w:val="000000"/>
        </w:rPr>
        <w:t>Please define the workshop topic indicating the relevant Conference Theme and Track; refer to the corresponding list shown on the Conference website.</w:t>
      </w:r>
    </w:p>
    <w:tbl>
      <w:tblPr>
        <w:tblStyle w:val="a7"/>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063A8D" w14:paraId="1AB81FB4" w14:textId="77777777">
        <w:tc>
          <w:tcPr>
            <w:tcW w:w="9383" w:type="dxa"/>
          </w:tcPr>
          <w:p w14:paraId="4B7320A4" w14:textId="77777777" w:rsidR="00063A8D" w:rsidRDefault="00063A8D">
            <w:pPr>
              <w:pBdr>
                <w:top w:val="nil"/>
                <w:left w:val="nil"/>
                <w:bottom w:val="nil"/>
                <w:right w:val="nil"/>
                <w:between w:val="nil"/>
              </w:pBdr>
              <w:spacing w:before="240" w:after="0"/>
              <w:jc w:val="both"/>
              <w:rPr>
                <w:rFonts w:ascii="Arial" w:eastAsia="Arial" w:hAnsi="Arial" w:cs="Arial"/>
                <w:color w:val="000000"/>
              </w:rPr>
            </w:pPr>
          </w:p>
        </w:tc>
      </w:tr>
    </w:tbl>
    <w:p w14:paraId="24A4F3FD" w14:textId="77777777" w:rsidR="00063A8D" w:rsidRDefault="003A2D1D">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 xml:space="preserve">Workshop Technical Program Committee </w:t>
      </w:r>
    </w:p>
    <w:p w14:paraId="67310235" w14:textId="77777777" w:rsidR="00063A8D" w:rsidRDefault="003A2D1D">
      <w:pPr>
        <w:pBdr>
          <w:top w:val="nil"/>
          <w:left w:val="nil"/>
          <w:bottom w:val="nil"/>
          <w:right w:val="nil"/>
          <w:between w:val="nil"/>
        </w:pBdr>
        <w:spacing w:after="120"/>
        <w:ind w:left="720"/>
        <w:jc w:val="both"/>
        <w:rPr>
          <w:rFonts w:ascii="Arial" w:eastAsia="Arial" w:hAnsi="Arial" w:cs="Arial"/>
          <w:color w:val="000000"/>
        </w:rPr>
      </w:pPr>
      <w:r>
        <w:rPr>
          <w:rFonts w:ascii="Arial" w:eastAsia="Arial" w:hAnsi="Arial" w:cs="Arial"/>
          <w:color w:val="000000"/>
        </w:rPr>
        <w:t>Please identify the key people for the Workshop Scientific Committee – name, affiliation, country.</w:t>
      </w:r>
    </w:p>
    <w:tbl>
      <w:tblPr>
        <w:tblStyle w:val="a8"/>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063A8D" w14:paraId="3A2A9617" w14:textId="77777777">
        <w:tc>
          <w:tcPr>
            <w:tcW w:w="9383" w:type="dxa"/>
          </w:tcPr>
          <w:p w14:paraId="5E2E882A" w14:textId="77777777" w:rsidR="00063A8D" w:rsidRDefault="00063A8D">
            <w:pPr>
              <w:pBdr>
                <w:top w:val="nil"/>
                <w:left w:val="nil"/>
                <w:bottom w:val="nil"/>
                <w:right w:val="nil"/>
                <w:between w:val="nil"/>
              </w:pBdr>
              <w:spacing w:before="240" w:after="0"/>
              <w:jc w:val="both"/>
              <w:rPr>
                <w:rFonts w:ascii="Arial" w:eastAsia="Arial" w:hAnsi="Arial" w:cs="Arial"/>
                <w:color w:val="000000"/>
              </w:rPr>
            </w:pPr>
          </w:p>
        </w:tc>
      </w:tr>
    </w:tbl>
    <w:p w14:paraId="0ECCBA3D" w14:textId="77777777" w:rsidR="00063A8D" w:rsidRDefault="003A2D1D">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Preferred Schedule</w:t>
      </w:r>
    </w:p>
    <w:p w14:paraId="5F116D61" w14:textId="77777777" w:rsidR="00063A8D" w:rsidRDefault="003A2D1D">
      <w:pPr>
        <w:pBdr>
          <w:top w:val="nil"/>
          <w:left w:val="nil"/>
          <w:bottom w:val="nil"/>
          <w:right w:val="nil"/>
          <w:between w:val="nil"/>
        </w:pBdr>
        <w:spacing w:after="0" w:line="360" w:lineRule="auto"/>
        <w:ind w:left="720"/>
        <w:jc w:val="both"/>
        <w:rPr>
          <w:rFonts w:ascii="Arial" w:eastAsia="Arial" w:hAnsi="Arial" w:cs="Arial"/>
          <w:color w:val="000000"/>
        </w:rPr>
      </w:pPr>
      <w:r>
        <w:rPr>
          <w:rFonts w:ascii="Arial" w:eastAsia="Arial" w:hAnsi="Arial" w:cs="Arial"/>
          <w:color w:val="000000"/>
        </w:rPr>
        <w:t>Pre-conference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Wingdings 2" w:eastAsia="Wingdings 2" w:hAnsi="Wingdings 2" w:cs="Wingdings 2"/>
          <w:color w:val="000000"/>
        </w:rPr>
        <w:t>⬜</w:t>
      </w:r>
    </w:p>
    <w:p w14:paraId="3A9E1D6C" w14:textId="77777777" w:rsidR="00063A8D" w:rsidRDefault="003A2D1D">
      <w:pPr>
        <w:pBdr>
          <w:top w:val="nil"/>
          <w:left w:val="nil"/>
          <w:bottom w:val="nil"/>
          <w:right w:val="nil"/>
          <w:between w:val="nil"/>
        </w:pBdr>
        <w:spacing w:after="0" w:line="360" w:lineRule="auto"/>
        <w:ind w:left="720"/>
        <w:jc w:val="both"/>
        <w:rPr>
          <w:rFonts w:ascii="Arial" w:eastAsia="Arial" w:hAnsi="Arial" w:cs="Arial"/>
          <w:color w:val="000000"/>
        </w:rPr>
      </w:pPr>
      <w:r>
        <w:rPr>
          <w:rFonts w:ascii="Arial" w:eastAsia="Arial" w:hAnsi="Arial" w:cs="Arial"/>
          <w:color w:val="000000"/>
        </w:rPr>
        <w:t xml:space="preserve">Post-Conference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Wingdings 2" w:eastAsia="Wingdings 2" w:hAnsi="Wingdings 2" w:cs="Wingdings 2"/>
          <w:color w:val="000000"/>
        </w:rPr>
        <w:t>⬜</w:t>
      </w:r>
    </w:p>
    <w:tbl>
      <w:tblPr>
        <w:tblStyle w:val="a9"/>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063A8D" w14:paraId="264C4DED" w14:textId="77777777">
        <w:trPr>
          <w:trHeight w:val="629"/>
        </w:trPr>
        <w:tc>
          <w:tcPr>
            <w:tcW w:w="9383" w:type="dxa"/>
          </w:tcPr>
          <w:p w14:paraId="5EDB8363" w14:textId="77777777" w:rsidR="00063A8D" w:rsidRDefault="003A2D1D">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Comments:</w:t>
            </w:r>
          </w:p>
        </w:tc>
      </w:tr>
    </w:tbl>
    <w:p w14:paraId="58563238" w14:textId="77777777" w:rsidR="00063A8D" w:rsidRDefault="003A2D1D">
      <w:pPr>
        <w:numPr>
          <w:ilvl w:val="0"/>
          <w:numId w:val="1"/>
        </w:numPr>
        <w:pBdr>
          <w:top w:val="nil"/>
          <w:left w:val="nil"/>
          <w:bottom w:val="nil"/>
          <w:right w:val="nil"/>
          <w:between w:val="nil"/>
        </w:pBdr>
        <w:spacing w:before="240" w:after="0" w:line="360" w:lineRule="auto"/>
        <w:jc w:val="both"/>
        <w:rPr>
          <w:rFonts w:ascii="Arial" w:eastAsia="Arial" w:hAnsi="Arial" w:cs="Arial"/>
          <w:b/>
          <w:color w:val="000000"/>
          <w:u w:val="single"/>
        </w:rPr>
      </w:pPr>
      <w:r>
        <w:rPr>
          <w:rFonts w:ascii="Arial" w:eastAsia="Arial" w:hAnsi="Arial" w:cs="Arial"/>
          <w:b/>
          <w:color w:val="000000"/>
          <w:u w:val="single"/>
        </w:rPr>
        <w:t>Duration</w:t>
      </w:r>
      <w:r>
        <w:rPr>
          <w:rFonts w:ascii="Arial" w:eastAsia="Arial" w:hAnsi="Arial" w:cs="Arial"/>
          <w:b/>
          <w:color w:val="000000"/>
        </w:rPr>
        <w:t xml:space="preserve"> (half-day or full-day)</w:t>
      </w:r>
      <w:r>
        <w:rPr>
          <w:rFonts w:ascii="Arial" w:eastAsia="Arial" w:hAnsi="Arial" w:cs="Arial"/>
          <w:b/>
          <w:color w:val="000000"/>
          <w:u w:val="single"/>
        </w:rPr>
        <w:t xml:space="preserve"> </w:t>
      </w:r>
    </w:p>
    <w:p w14:paraId="7DD1863A" w14:textId="77777777" w:rsidR="00063A8D" w:rsidRDefault="003A2D1D">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color w:val="000000"/>
        </w:rPr>
        <w:t xml:space="preserve">Please specify number of time-slots; </w:t>
      </w:r>
      <w:r>
        <w:rPr>
          <w:rFonts w:ascii="Arial" w:eastAsia="Arial" w:hAnsi="Arial" w:cs="Arial"/>
          <w:color w:val="000000"/>
          <w:highlight w:val="green"/>
        </w:rPr>
        <w:t>each time-slot is 90 min, and 1 day has 4 time-slots.)</w:t>
      </w:r>
    </w:p>
    <w:tbl>
      <w:tblPr>
        <w:tblStyle w:val="aa"/>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063A8D" w14:paraId="1B86EB02" w14:textId="77777777">
        <w:tc>
          <w:tcPr>
            <w:tcW w:w="9383" w:type="dxa"/>
          </w:tcPr>
          <w:p w14:paraId="6A1750E2" w14:textId="77777777" w:rsidR="00063A8D" w:rsidRDefault="00063A8D">
            <w:pPr>
              <w:pBdr>
                <w:top w:val="nil"/>
                <w:left w:val="nil"/>
                <w:bottom w:val="nil"/>
                <w:right w:val="nil"/>
                <w:between w:val="nil"/>
              </w:pBdr>
              <w:spacing w:before="240" w:after="0"/>
              <w:jc w:val="both"/>
              <w:rPr>
                <w:rFonts w:ascii="Arial" w:eastAsia="Arial" w:hAnsi="Arial" w:cs="Arial"/>
                <w:color w:val="000000"/>
              </w:rPr>
            </w:pPr>
          </w:p>
        </w:tc>
      </w:tr>
    </w:tbl>
    <w:p w14:paraId="21F27DB3" w14:textId="77777777" w:rsidR="00063A8D" w:rsidRDefault="003A2D1D">
      <w:pPr>
        <w:numPr>
          <w:ilvl w:val="0"/>
          <w:numId w:val="1"/>
        </w:numPr>
        <w:pBdr>
          <w:top w:val="nil"/>
          <w:left w:val="nil"/>
          <w:bottom w:val="nil"/>
          <w:right w:val="nil"/>
          <w:between w:val="nil"/>
        </w:pBdr>
        <w:spacing w:before="240" w:after="0"/>
        <w:jc w:val="both"/>
        <w:rPr>
          <w:rFonts w:ascii="Arial" w:eastAsia="Arial" w:hAnsi="Arial" w:cs="Arial"/>
          <w:b/>
          <w:color w:val="000000"/>
          <w:u w:val="single"/>
        </w:rPr>
      </w:pPr>
      <w:r>
        <w:rPr>
          <w:rFonts w:ascii="Arial" w:eastAsia="Arial" w:hAnsi="Arial" w:cs="Arial"/>
          <w:b/>
          <w:color w:val="000000"/>
          <w:u w:val="single"/>
        </w:rPr>
        <w:t>Workshop Promotion</w:t>
      </w:r>
    </w:p>
    <w:p w14:paraId="6ECD0AED" w14:textId="77777777" w:rsidR="00063A8D" w:rsidRDefault="003A2D1D">
      <w:pPr>
        <w:pBdr>
          <w:top w:val="nil"/>
          <w:left w:val="nil"/>
          <w:bottom w:val="nil"/>
          <w:right w:val="nil"/>
          <w:between w:val="nil"/>
        </w:pBdr>
        <w:spacing w:after="120"/>
        <w:ind w:left="720"/>
        <w:jc w:val="both"/>
        <w:rPr>
          <w:rFonts w:ascii="Arial" w:eastAsia="Arial" w:hAnsi="Arial" w:cs="Arial"/>
          <w:color w:val="000000"/>
        </w:rPr>
      </w:pPr>
      <w:r>
        <w:rPr>
          <w:rFonts w:ascii="Arial" w:eastAsia="Arial" w:hAnsi="Arial" w:cs="Arial"/>
          <w:color w:val="000000"/>
        </w:rPr>
        <w:t>Please provide any specific plans that may be considered for announcing the Workshop.</w:t>
      </w:r>
    </w:p>
    <w:tbl>
      <w:tblPr>
        <w:tblStyle w:val="ab"/>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063A8D" w14:paraId="00793A25" w14:textId="77777777">
        <w:tc>
          <w:tcPr>
            <w:tcW w:w="9383" w:type="dxa"/>
          </w:tcPr>
          <w:p w14:paraId="4B290A34" w14:textId="77777777" w:rsidR="00063A8D" w:rsidRDefault="00063A8D">
            <w:pPr>
              <w:pBdr>
                <w:top w:val="nil"/>
                <w:left w:val="nil"/>
                <w:bottom w:val="nil"/>
                <w:right w:val="nil"/>
                <w:between w:val="nil"/>
              </w:pBdr>
              <w:spacing w:before="240" w:after="0"/>
              <w:jc w:val="both"/>
              <w:rPr>
                <w:rFonts w:ascii="Arial" w:eastAsia="Arial" w:hAnsi="Arial" w:cs="Arial"/>
                <w:color w:val="000000"/>
              </w:rPr>
            </w:pPr>
          </w:p>
        </w:tc>
      </w:tr>
    </w:tbl>
    <w:p w14:paraId="45B85B55" w14:textId="77777777" w:rsidR="00063A8D" w:rsidRDefault="003A2D1D">
      <w:pPr>
        <w:numPr>
          <w:ilvl w:val="0"/>
          <w:numId w:val="1"/>
        </w:numPr>
        <w:pBdr>
          <w:top w:val="nil"/>
          <w:left w:val="nil"/>
          <w:bottom w:val="nil"/>
          <w:right w:val="nil"/>
          <w:between w:val="nil"/>
        </w:pBdr>
        <w:spacing w:before="240" w:after="120"/>
        <w:jc w:val="both"/>
        <w:rPr>
          <w:rFonts w:ascii="Arial" w:eastAsia="Arial" w:hAnsi="Arial" w:cs="Arial"/>
          <w:b/>
          <w:color w:val="000000"/>
          <w:u w:val="single"/>
        </w:rPr>
      </w:pPr>
      <w:r>
        <w:rPr>
          <w:rFonts w:ascii="Arial" w:eastAsia="Arial" w:hAnsi="Arial" w:cs="Arial"/>
          <w:b/>
          <w:color w:val="000000"/>
          <w:u w:val="single"/>
        </w:rPr>
        <w:t xml:space="preserve">Expected Number of Attendees </w:t>
      </w:r>
    </w:p>
    <w:tbl>
      <w:tblPr>
        <w:tblStyle w:val="ac"/>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3"/>
      </w:tblGrid>
      <w:tr w:rsidR="00063A8D" w14:paraId="7DDA1EA6" w14:textId="77777777">
        <w:tc>
          <w:tcPr>
            <w:tcW w:w="9383" w:type="dxa"/>
          </w:tcPr>
          <w:p w14:paraId="4C94A711" w14:textId="77777777" w:rsidR="00063A8D" w:rsidRDefault="00063A8D">
            <w:pPr>
              <w:pBdr>
                <w:top w:val="nil"/>
                <w:left w:val="nil"/>
                <w:bottom w:val="nil"/>
                <w:right w:val="nil"/>
                <w:between w:val="nil"/>
              </w:pBdr>
              <w:spacing w:before="240" w:after="0"/>
              <w:jc w:val="both"/>
              <w:rPr>
                <w:rFonts w:ascii="Arial" w:eastAsia="Arial" w:hAnsi="Arial" w:cs="Arial"/>
                <w:color w:val="000000"/>
              </w:rPr>
            </w:pPr>
          </w:p>
        </w:tc>
      </w:tr>
    </w:tbl>
    <w:p w14:paraId="33D6C097" w14:textId="77777777" w:rsidR="00063A8D" w:rsidRDefault="00063A8D">
      <w:pPr>
        <w:pBdr>
          <w:top w:val="nil"/>
          <w:left w:val="nil"/>
          <w:bottom w:val="nil"/>
          <w:right w:val="nil"/>
          <w:between w:val="nil"/>
        </w:pBdr>
        <w:spacing w:before="240" w:after="0" w:line="240" w:lineRule="auto"/>
        <w:jc w:val="both"/>
        <w:rPr>
          <w:rFonts w:ascii="Arial" w:eastAsia="Arial" w:hAnsi="Arial" w:cs="Arial"/>
          <w:color w:val="000000"/>
        </w:rPr>
      </w:pPr>
    </w:p>
    <w:p w14:paraId="50A7251D" w14:textId="77777777" w:rsidR="00063A8D" w:rsidRDefault="003A2D1D">
      <w:pPr>
        <w:spacing w:after="160" w:line="259" w:lineRule="auto"/>
        <w:rPr>
          <w:rFonts w:ascii="Arial" w:eastAsia="Arial" w:hAnsi="Arial" w:cs="Arial"/>
        </w:rPr>
      </w:pPr>
      <w:r>
        <w:br w:type="page"/>
      </w:r>
    </w:p>
    <w:p w14:paraId="3747B595" w14:textId="77777777" w:rsidR="00063A8D" w:rsidRDefault="003A2D1D">
      <w:pPr>
        <w:spacing w:before="280" w:after="280" w:line="240" w:lineRule="auto"/>
        <w:jc w:val="center"/>
        <w:rPr>
          <w:rFonts w:ascii="Arial" w:eastAsia="Arial" w:hAnsi="Arial" w:cs="Arial"/>
          <w:b/>
          <w:sz w:val="40"/>
          <w:szCs w:val="40"/>
        </w:rPr>
      </w:pPr>
      <w:r>
        <w:rPr>
          <w:rFonts w:ascii="Arial" w:eastAsia="Arial" w:hAnsi="Arial" w:cs="Arial"/>
          <w:b/>
          <w:sz w:val="40"/>
          <w:szCs w:val="40"/>
        </w:rPr>
        <w:lastRenderedPageBreak/>
        <w:t>Guidelines for Workshops</w:t>
      </w:r>
    </w:p>
    <w:p w14:paraId="550DEC1F" w14:textId="77777777" w:rsidR="00063A8D" w:rsidRDefault="003A2D1D">
      <w:pPr>
        <w:spacing w:after="60" w:line="240" w:lineRule="auto"/>
        <w:jc w:val="center"/>
        <w:rPr>
          <w:rFonts w:ascii="Arial" w:eastAsia="Arial" w:hAnsi="Arial" w:cs="Arial"/>
          <w:b/>
        </w:rPr>
      </w:pPr>
      <w:r>
        <w:rPr>
          <w:rFonts w:ascii="Arial" w:eastAsia="Arial" w:hAnsi="Arial" w:cs="Arial"/>
          <w:b/>
        </w:rPr>
        <w:t>Rules for Organizers</w:t>
      </w:r>
    </w:p>
    <w:p w14:paraId="122836AF" w14:textId="77777777" w:rsidR="00063A8D" w:rsidRDefault="003A2D1D">
      <w:pPr>
        <w:spacing w:after="120" w:line="240" w:lineRule="auto"/>
        <w:jc w:val="both"/>
        <w:rPr>
          <w:rFonts w:ascii="Arial" w:eastAsia="Arial" w:hAnsi="Arial" w:cs="Arial"/>
        </w:rPr>
      </w:pPr>
      <w:r>
        <w:rPr>
          <w:rFonts w:ascii="Arial" w:eastAsia="Arial" w:hAnsi="Arial" w:cs="Arial"/>
        </w:rPr>
        <w:t>We welcome the submission of proposals for Workshops at BHI 2022.  A Workshop may be delivered by a group of leading researchers and pioneers in their respective areas with a nominal fee charged to registrants</w:t>
      </w:r>
      <w:r>
        <w:rPr>
          <w:rFonts w:ascii="Arial" w:eastAsia="Arial" w:hAnsi="Arial" w:cs="Arial"/>
          <w:highlight w:val="green"/>
        </w:rPr>
        <w:t xml:space="preserve">. The duration of a Workshop is expected to be </w:t>
      </w:r>
      <w:r>
        <w:rPr>
          <w:rFonts w:ascii="Arial" w:eastAsia="Arial" w:hAnsi="Arial" w:cs="Arial"/>
          <w:highlight w:val="green"/>
        </w:rPr>
        <w:t>a half day (two time-slots of 90 min each).</w:t>
      </w:r>
      <w:r>
        <w:rPr>
          <w:rFonts w:ascii="Arial" w:eastAsia="Arial" w:hAnsi="Arial" w:cs="Arial"/>
        </w:rPr>
        <w:t xml:space="preserve"> A scientific committee will be established by the Workshop organizers to  ensure the quality of presentations and materials offered to Workshop registrants. Please note that Workshops will be normally scheduled o</w:t>
      </w:r>
      <w:r>
        <w:rPr>
          <w:rFonts w:ascii="Arial" w:eastAsia="Arial" w:hAnsi="Arial" w:cs="Arial"/>
        </w:rPr>
        <w:t>n September 27, 2022.  BHI 2022 will feature two categories of workshops:</w:t>
      </w:r>
    </w:p>
    <w:p w14:paraId="2BC68DC0" w14:textId="77777777" w:rsidR="00063A8D" w:rsidRDefault="003A2D1D">
      <w:pPr>
        <w:spacing w:after="0" w:line="240" w:lineRule="auto"/>
        <w:jc w:val="both"/>
        <w:rPr>
          <w:rFonts w:ascii="Arial" w:eastAsia="Arial" w:hAnsi="Arial" w:cs="Arial"/>
        </w:rPr>
      </w:pPr>
      <w:r>
        <w:rPr>
          <w:rFonts w:ascii="Arial" w:eastAsia="Arial" w:hAnsi="Arial" w:cs="Arial"/>
          <w:b/>
        </w:rPr>
        <w:t>Regular workshops</w:t>
      </w:r>
      <w:r>
        <w:rPr>
          <w:rFonts w:ascii="Arial" w:eastAsia="Arial" w:hAnsi="Arial" w:cs="Arial"/>
        </w:rPr>
        <w:t xml:space="preserve"> will cover current and future trends of biomedical and health informatics at the intersection of computing and information sciences, health analytics, smart sensors</w:t>
      </w:r>
      <w:r>
        <w:rPr>
          <w:rFonts w:ascii="Arial" w:eastAsia="Arial" w:hAnsi="Arial" w:cs="Arial"/>
        </w:rPr>
        <w:t>, biomedical engineering and behavioral and integrative informatics. Workshop submissions will be included in the digital program of BHI 2022 but will not appear in IEEE Xplore Proceedings. Regular Workshops can be organized by a project consortium, bearin</w:t>
      </w:r>
      <w:r>
        <w:rPr>
          <w:rFonts w:ascii="Arial" w:eastAsia="Arial" w:hAnsi="Arial" w:cs="Arial"/>
        </w:rPr>
        <w:t>g in mind that the content should sufficiently fit within the technical areas of BHI. </w:t>
      </w:r>
    </w:p>
    <w:p w14:paraId="7B38BEBC" w14:textId="77777777" w:rsidR="00063A8D" w:rsidRDefault="003A2D1D">
      <w:pPr>
        <w:spacing w:before="120" w:after="0" w:line="240" w:lineRule="auto"/>
        <w:jc w:val="both"/>
        <w:rPr>
          <w:rFonts w:ascii="Arial" w:eastAsia="Arial" w:hAnsi="Arial" w:cs="Arial"/>
        </w:rPr>
      </w:pPr>
      <w:r>
        <w:rPr>
          <w:rFonts w:ascii="Arial" w:eastAsia="Arial" w:hAnsi="Arial" w:cs="Arial"/>
          <w:b/>
        </w:rPr>
        <w:t>Tutorial workshops</w:t>
      </w:r>
      <w:r>
        <w:rPr>
          <w:rFonts w:ascii="Arial" w:eastAsia="Arial" w:hAnsi="Arial" w:cs="Arial"/>
        </w:rPr>
        <w:t xml:space="preserve"> will provide reviews of a specific area related to biomedical health informatics incorporating technology development in health care with a focus on p</w:t>
      </w:r>
      <w:r>
        <w:rPr>
          <w:rFonts w:ascii="Arial" w:eastAsia="Arial" w:hAnsi="Arial" w:cs="Arial"/>
        </w:rPr>
        <w:t xml:space="preserve">recision and preventive care, but may also involve registrants through a hands-on experience or demonstrations. Tutorials can be organized by a company, a group of companies or a group of leading researchers featuring presentations/papers/panels that will </w:t>
      </w:r>
      <w:r>
        <w:rPr>
          <w:rFonts w:ascii="Arial" w:eastAsia="Arial" w:hAnsi="Arial" w:cs="Arial"/>
        </w:rPr>
        <w:t>not undergo review by the BHI 2022 TPC.</w:t>
      </w:r>
    </w:p>
    <w:p w14:paraId="4AFA3725" w14:textId="77777777" w:rsidR="00063A8D" w:rsidRDefault="003A2D1D">
      <w:pPr>
        <w:spacing w:before="120" w:after="120" w:line="240" w:lineRule="auto"/>
        <w:jc w:val="both"/>
        <w:rPr>
          <w:rFonts w:ascii="Arial" w:eastAsia="Arial" w:hAnsi="Arial" w:cs="Arial"/>
        </w:rPr>
      </w:pPr>
      <w:r>
        <w:rPr>
          <w:rFonts w:ascii="Arial" w:eastAsia="Arial" w:hAnsi="Arial" w:cs="Arial"/>
        </w:rPr>
        <w:t xml:space="preserve">Workshop proposals should be submitted </w:t>
      </w:r>
      <w:r>
        <w:rPr>
          <w:rFonts w:ascii="Arial" w:eastAsia="Arial" w:hAnsi="Arial" w:cs="Arial"/>
          <w:b/>
        </w:rPr>
        <w:t>in PDF</w:t>
      </w:r>
      <w:r>
        <w:rPr>
          <w:rFonts w:ascii="Arial" w:eastAsia="Arial" w:hAnsi="Arial" w:cs="Arial"/>
        </w:rPr>
        <w:t xml:space="preserve"> using the template, via the EDAS management system (</w:t>
      </w:r>
      <w:r>
        <w:rPr>
          <w:rFonts w:ascii="Arial" w:eastAsia="Arial" w:hAnsi="Arial" w:cs="Arial"/>
          <w:highlight w:val="yellow"/>
          <w:u w:val="single"/>
        </w:rPr>
        <w:t>https://edas.info/N25574</w:t>
      </w:r>
      <w:r>
        <w:rPr>
          <w:rFonts w:ascii="Arial" w:eastAsia="Arial" w:hAnsi="Arial" w:cs="Arial"/>
          <w:highlight w:val="yellow"/>
        </w:rPr>
        <w:t>),</w:t>
      </w:r>
      <w:r>
        <w:rPr>
          <w:rFonts w:ascii="Arial" w:eastAsia="Arial" w:hAnsi="Arial" w:cs="Arial"/>
        </w:rPr>
        <w:t xml:space="preserve"> no later than the </w:t>
      </w:r>
      <w:r>
        <w:rPr>
          <w:rFonts w:ascii="Arial" w:eastAsia="Arial" w:hAnsi="Arial" w:cs="Arial"/>
          <w:b/>
        </w:rPr>
        <w:t>deadline (April 30, 2022)</w:t>
      </w:r>
      <w:r>
        <w:rPr>
          <w:rFonts w:ascii="Arial" w:eastAsia="Arial" w:hAnsi="Arial" w:cs="Arial"/>
        </w:rPr>
        <w:t>. Their reception will be acknowledged. The acceptance is expected to be communicated on May 15, 2022.</w:t>
      </w:r>
    </w:p>
    <w:p w14:paraId="7C22623A" w14:textId="77777777" w:rsidR="00063A8D" w:rsidRDefault="003A2D1D">
      <w:pPr>
        <w:spacing w:before="240" w:after="120" w:line="240" w:lineRule="auto"/>
        <w:jc w:val="center"/>
        <w:rPr>
          <w:rFonts w:ascii="Arial" w:eastAsia="Arial" w:hAnsi="Arial" w:cs="Arial"/>
          <w:b/>
        </w:rPr>
      </w:pPr>
      <w:r>
        <w:rPr>
          <w:rFonts w:ascii="Arial" w:eastAsia="Arial" w:hAnsi="Arial" w:cs="Arial"/>
          <w:b/>
        </w:rPr>
        <w:t>Selection Criteria for Proposals</w:t>
      </w:r>
    </w:p>
    <w:p w14:paraId="4E1F3877" w14:textId="77777777" w:rsidR="00063A8D" w:rsidRDefault="003A2D1D">
      <w:pPr>
        <w:spacing w:after="120" w:line="240" w:lineRule="auto"/>
        <w:jc w:val="both"/>
        <w:rPr>
          <w:rFonts w:ascii="Arial" w:eastAsia="Arial" w:hAnsi="Arial" w:cs="Arial"/>
        </w:rPr>
      </w:pPr>
      <w:r>
        <w:rPr>
          <w:rFonts w:ascii="Arial" w:eastAsia="Arial" w:hAnsi="Arial" w:cs="Arial"/>
        </w:rPr>
        <w:t>The selection process of Workshop proposals will be based on a set of criteria:</w:t>
      </w:r>
    </w:p>
    <w:p w14:paraId="1EC60E91" w14:textId="77777777" w:rsidR="00063A8D" w:rsidRDefault="003A2D1D">
      <w:pPr>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Qualifications of the solicited speakers</w:t>
      </w:r>
      <w:r>
        <w:rPr>
          <w:rFonts w:ascii="Arial" w:eastAsia="Arial" w:hAnsi="Arial" w:cs="Arial"/>
          <w:color w:val="000000"/>
        </w:rPr>
        <w:t>.</w:t>
      </w:r>
    </w:p>
    <w:p w14:paraId="2F298248" w14:textId="77777777" w:rsidR="00063A8D" w:rsidRDefault="003A2D1D">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Topic of the Workshop, taking into account the scientific content, the timeliness of the topic, the level of expected audience. </w:t>
      </w:r>
    </w:p>
    <w:p w14:paraId="6677C112" w14:textId="77777777" w:rsidR="00063A8D" w:rsidRDefault="003A2D1D">
      <w:pPr>
        <w:numPr>
          <w:ilvl w:val="0"/>
          <w:numId w:val="2"/>
        </w:num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Existence of competing proposals.</w:t>
      </w:r>
    </w:p>
    <w:p w14:paraId="1B36C33B" w14:textId="77777777" w:rsidR="00063A8D" w:rsidRDefault="003A2D1D">
      <w:pPr>
        <w:spacing w:before="240" w:after="120" w:line="240" w:lineRule="auto"/>
        <w:jc w:val="center"/>
        <w:rPr>
          <w:rFonts w:ascii="Arial" w:eastAsia="Arial" w:hAnsi="Arial" w:cs="Arial"/>
          <w:b/>
        </w:rPr>
      </w:pPr>
      <w:r>
        <w:rPr>
          <w:rFonts w:ascii="Arial" w:eastAsia="Arial" w:hAnsi="Arial" w:cs="Arial"/>
          <w:b/>
        </w:rPr>
        <w:t>Workshop Promotion and Material for the Registrants</w:t>
      </w:r>
    </w:p>
    <w:p w14:paraId="1EEC734C" w14:textId="77777777" w:rsidR="00063A8D" w:rsidRDefault="003A2D1D">
      <w:pPr>
        <w:spacing w:after="0" w:line="240" w:lineRule="auto"/>
        <w:jc w:val="both"/>
        <w:rPr>
          <w:rFonts w:ascii="Arial" w:eastAsia="Arial" w:hAnsi="Arial" w:cs="Arial"/>
        </w:rPr>
      </w:pPr>
      <w:r>
        <w:rPr>
          <w:rFonts w:ascii="Arial" w:eastAsia="Arial" w:hAnsi="Arial" w:cs="Arial"/>
        </w:rPr>
        <w:t>The workshop information (call for papers, program/speakers etc) will be provided on a dedicated page of the web site and will be updated accordingly. Workshop registrants will be able to download any mat</w:t>
      </w:r>
      <w:r>
        <w:rPr>
          <w:rFonts w:ascii="Arial" w:eastAsia="Arial" w:hAnsi="Arial" w:cs="Arial"/>
        </w:rPr>
        <w:t>erial provided by the Workshop organizer(s) from the workshop website.  Workshop organizer(s) may provide additional materials such as handouts to the participants during the Workshop. Presentations and materials offered to workshop registrants will be rev</w:t>
      </w:r>
      <w:r>
        <w:rPr>
          <w:rFonts w:ascii="Arial" w:eastAsia="Arial" w:hAnsi="Arial" w:cs="Arial"/>
        </w:rPr>
        <w:t>iewed by the workshop scientific committee. The organizers are fully responsible for ensuring the quality of the workshop content.</w:t>
      </w:r>
    </w:p>
    <w:sectPr w:rsidR="00063A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4FD2"/>
    <w:multiLevelType w:val="multilevel"/>
    <w:tmpl w:val="F87C3CD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996A91"/>
    <w:multiLevelType w:val="multilevel"/>
    <w:tmpl w:val="F24007A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C113FE"/>
    <w:multiLevelType w:val="multilevel"/>
    <w:tmpl w:val="6A86F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7373351">
    <w:abstractNumId w:val="2"/>
  </w:num>
  <w:num w:numId="2" w16cid:durableId="1024483256">
    <w:abstractNumId w:val="0"/>
  </w:num>
  <w:num w:numId="3" w16cid:durableId="904678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8D"/>
    <w:rsid w:val="00063A8D"/>
    <w:rsid w:val="003A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6873"/>
  <w15:docId w15:val="{0A0E744D-1796-4255-A0EA-44B607A9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21"/>
    <w:rPr>
      <w:rFonts w:eastAsia="Times New Roman" w:cs="Times New Roman"/>
      <w:lang w:eastAsia="pt-P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EF4221"/>
    <w:pPr>
      <w:ind w:left="720"/>
      <w:contextualSpacing/>
    </w:pPr>
  </w:style>
  <w:style w:type="character" w:styleId="Hyperlink">
    <w:name w:val="Hyperlink"/>
    <w:basedOn w:val="DefaultParagraphFont"/>
    <w:uiPriority w:val="99"/>
    <w:rsid w:val="00EF4221"/>
    <w:rPr>
      <w:rFonts w:cs="Times New Roman"/>
      <w:color w:val="0000FF"/>
      <w:u w:val="single"/>
    </w:rPr>
  </w:style>
  <w:style w:type="paragraph" w:styleId="BalloonText">
    <w:name w:val="Balloon Text"/>
    <w:basedOn w:val="Normal"/>
    <w:link w:val="BalloonTextChar"/>
    <w:uiPriority w:val="99"/>
    <w:semiHidden/>
    <w:unhideWhenUsed/>
    <w:rsid w:val="001D4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AD"/>
    <w:rPr>
      <w:rFonts w:ascii="Tahoma" w:eastAsia="Times New Roman" w:hAnsi="Tahoma" w:cs="Tahoma"/>
      <w:sz w:val="16"/>
      <w:szCs w:val="16"/>
      <w:lang w:val="pt-PT" w:eastAsia="pt-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mtACDEahsf0DKV99U2dkqYHjqQ==">AMUW2mX04M0pMgkrJXwMDyYFwHhz6FYMZ4h2tiTgxPKh6DygDVorTx0pTAjswO8xxtAdmNYO0ARYr4CUR3dBx7+cpbUkh9kGtjxgBq1c9wckkdZRcRd/6a0=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Nantia Nikita</dc:creator>
  <cp:lastModifiedBy>Coral Miller</cp:lastModifiedBy>
  <cp:revision>2</cp:revision>
  <dcterms:created xsi:type="dcterms:W3CDTF">2022-04-18T13:43:00Z</dcterms:created>
  <dcterms:modified xsi:type="dcterms:W3CDTF">2022-04-18T13:43:00Z</dcterms:modified>
</cp:coreProperties>
</file>